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EBC2" w14:textId="77777777" w:rsidR="00C67F95" w:rsidRPr="00F42D7A" w:rsidRDefault="00C67F95" w:rsidP="00C67F95">
      <w:pPr>
        <w:spacing w:after="0" w:line="240" w:lineRule="auto"/>
        <w:rPr>
          <w:rFonts w:cstheme="minorHAnsi"/>
          <w:sz w:val="24"/>
          <w:szCs w:val="24"/>
        </w:rPr>
      </w:pPr>
    </w:p>
    <w:p w14:paraId="01CDFDE8" w14:textId="6EEFA914" w:rsidR="00CD02D4" w:rsidRPr="00F42D7A" w:rsidRDefault="00AC2C06" w:rsidP="00377D1F">
      <w:pPr>
        <w:spacing w:after="0" w:line="240" w:lineRule="auto"/>
        <w:ind w:left="6480" w:hanging="6480"/>
        <w:rPr>
          <w:rFonts w:cstheme="minorHAnsi"/>
          <w:b/>
          <w:sz w:val="24"/>
          <w:szCs w:val="24"/>
        </w:rPr>
      </w:pPr>
      <w:r w:rsidRPr="00F42D7A">
        <w:rPr>
          <w:rFonts w:cstheme="minorHAnsi"/>
          <w:b/>
          <w:sz w:val="24"/>
          <w:szCs w:val="24"/>
        </w:rPr>
        <w:t>FOR IMMEDIATE RELEASE</w:t>
      </w:r>
      <w:r w:rsidR="00377D1F">
        <w:rPr>
          <w:rFonts w:cstheme="minorHAnsi"/>
          <w:b/>
          <w:sz w:val="24"/>
          <w:szCs w:val="24"/>
        </w:rPr>
        <w:tab/>
        <w:t>C</w:t>
      </w:r>
      <w:r w:rsidR="00CD02D4" w:rsidRPr="00F42D7A">
        <w:rPr>
          <w:rFonts w:cstheme="minorHAnsi"/>
          <w:b/>
          <w:sz w:val="24"/>
          <w:szCs w:val="24"/>
        </w:rPr>
        <w:t>ontact:</w:t>
      </w:r>
      <w:r w:rsidR="00EE1E64">
        <w:rPr>
          <w:rFonts w:cstheme="minorHAnsi"/>
          <w:sz w:val="24"/>
          <w:szCs w:val="24"/>
        </w:rPr>
        <w:t xml:space="preserve"> Patrick Christmas</w:t>
      </w:r>
      <w:r w:rsidR="00EE1E64">
        <w:rPr>
          <w:rFonts w:cstheme="minorHAnsi"/>
          <w:sz w:val="24"/>
          <w:szCs w:val="24"/>
        </w:rPr>
        <w:br/>
      </w:r>
      <w:r w:rsidRPr="00F42D7A">
        <w:rPr>
          <w:rFonts w:cstheme="minorHAnsi"/>
          <w:sz w:val="24"/>
          <w:szCs w:val="24"/>
        </w:rPr>
        <w:t xml:space="preserve">Policy </w:t>
      </w:r>
      <w:r w:rsidR="00C7637C" w:rsidRPr="00F42D7A">
        <w:rPr>
          <w:rFonts w:cstheme="minorHAnsi"/>
          <w:sz w:val="24"/>
          <w:szCs w:val="24"/>
        </w:rPr>
        <w:t>Director</w:t>
      </w:r>
    </w:p>
    <w:p w14:paraId="38603505" w14:textId="4F19245A" w:rsidR="00CD02D4" w:rsidRPr="00F42D7A" w:rsidRDefault="00CD02D4" w:rsidP="00377D1F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 w:rsidRPr="00F42D7A">
        <w:rPr>
          <w:rFonts w:cstheme="minorHAnsi"/>
          <w:sz w:val="24"/>
          <w:szCs w:val="24"/>
        </w:rPr>
        <w:t>267-940-4503 (o)</w:t>
      </w:r>
    </w:p>
    <w:p w14:paraId="005D0434" w14:textId="62661FD6" w:rsidR="00AC2C06" w:rsidRPr="00F42D7A" w:rsidRDefault="00CD02D4" w:rsidP="00377D1F">
      <w:pPr>
        <w:spacing w:after="0" w:line="240" w:lineRule="auto"/>
        <w:ind w:left="6480"/>
        <w:rPr>
          <w:rFonts w:cstheme="minorHAnsi"/>
          <w:sz w:val="24"/>
          <w:szCs w:val="24"/>
        </w:rPr>
      </w:pPr>
      <w:r w:rsidRPr="00F42D7A">
        <w:rPr>
          <w:rFonts w:cstheme="minorHAnsi"/>
          <w:sz w:val="24"/>
          <w:szCs w:val="24"/>
        </w:rPr>
        <w:t>pchristmas@seventy.org</w:t>
      </w:r>
      <w:r w:rsidR="00AC2C06" w:rsidRPr="00F42D7A">
        <w:rPr>
          <w:rFonts w:cstheme="minorHAnsi"/>
          <w:sz w:val="24"/>
          <w:szCs w:val="24"/>
        </w:rPr>
        <w:br/>
      </w:r>
    </w:p>
    <w:p w14:paraId="0B76F1C5" w14:textId="7C169EAB" w:rsidR="00AC2C06" w:rsidRPr="00F42D7A" w:rsidRDefault="009E43B3" w:rsidP="00C67F9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24</w:t>
      </w:r>
      <w:r w:rsidR="00C7637C" w:rsidRPr="00F42D7A">
        <w:rPr>
          <w:rFonts w:eastAsia="Times New Roman" w:cstheme="minorHAnsi"/>
          <w:sz w:val="24"/>
          <w:szCs w:val="24"/>
        </w:rPr>
        <w:t>, 2019</w:t>
      </w:r>
    </w:p>
    <w:p w14:paraId="5610E501" w14:textId="77777777" w:rsidR="00C67F95" w:rsidRPr="00F42D7A" w:rsidRDefault="00C67F95" w:rsidP="00C67F9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86403B" w14:textId="6C525409" w:rsidR="00C7637C" w:rsidRPr="00F42D7A" w:rsidRDefault="00C7637C" w:rsidP="00C7637C">
      <w:pPr>
        <w:shd w:val="clear" w:color="auto" w:fill="FFFFFF"/>
        <w:spacing w:after="240" w:line="211" w:lineRule="atLeast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m_7774049096617696473__gjdgxs"/>
      <w:bookmarkEnd w:id="0"/>
      <w:r w:rsidRPr="00377D1F">
        <w:rPr>
          <w:rFonts w:eastAsia="Times New Roman" w:cstheme="minorHAnsi"/>
          <w:b/>
          <w:bCs/>
          <w:sz w:val="30"/>
          <w:szCs w:val="30"/>
        </w:rPr>
        <w:t>COMMITTEE OF SEVENTY RELEASES PHILADELPHIA RESOLUTION 1</w:t>
      </w:r>
      <w:r w:rsidRPr="00F42D7A">
        <w:rPr>
          <w:rFonts w:eastAsia="Times New Roman" w:cstheme="minorHAnsi"/>
          <w:b/>
          <w:bCs/>
          <w:sz w:val="24"/>
          <w:szCs w:val="24"/>
        </w:rPr>
        <w:br/>
      </w:r>
      <w:r w:rsidRPr="00377D1F">
        <w:rPr>
          <w:rFonts w:eastAsia="Times New Roman" w:cstheme="minorHAnsi"/>
          <w:b/>
          <w:bCs/>
          <w:sz w:val="28"/>
          <w:szCs w:val="28"/>
        </w:rPr>
        <w:t>New Platform</w:t>
      </w:r>
      <w:r w:rsidR="00377D1F" w:rsidRPr="00377D1F">
        <w:rPr>
          <w:rFonts w:eastAsia="Times New Roman" w:cstheme="minorHAnsi"/>
          <w:b/>
          <w:bCs/>
          <w:sz w:val="28"/>
          <w:szCs w:val="28"/>
        </w:rPr>
        <w:t xml:space="preserve"> for a Stronger Local Democracy</w:t>
      </w:r>
    </w:p>
    <w:p w14:paraId="3C504A77" w14:textId="080AC467" w:rsidR="00AC2C06" w:rsidRPr="00F42D7A" w:rsidRDefault="00AC2C06" w:rsidP="00C7637C">
      <w:pPr>
        <w:rPr>
          <w:rFonts w:cstheme="minorHAnsi"/>
          <w:sz w:val="24"/>
          <w:szCs w:val="24"/>
        </w:rPr>
      </w:pPr>
      <w:r w:rsidRPr="00F42D7A">
        <w:rPr>
          <w:rFonts w:cstheme="minorHAnsi"/>
          <w:sz w:val="24"/>
          <w:szCs w:val="24"/>
        </w:rPr>
        <w:t>PHILADELPHIA, PA –</w:t>
      </w:r>
      <w:r w:rsidR="004E6A7A" w:rsidRPr="00F42D7A">
        <w:rPr>
          <w:rFonts w:cstheme="minorHAnsi"/>
          <w:sz w:val="24"/>
          <w:szCs w:val="24"/>
        </w:rPr>
        <w:t xml:space="preserve"> </w:t>
      </w:r>
      <w:r w:rsidR="00C7637C" w:rsidRPr="00F42D7A">
        <w:rPr>
          <w:rFonts w:cstheme="minorHAnsi"/>
          <w:sz w:val="24"/>
          <w:szCs w:val="24"/>
        </w:rPr>
        <w:t>The Committee of Seventy released today a new platform – Philadelphia Resolution 1 –</w:t>
      </w:r>
      <w:r w:rsidR="00BA2D94" w:rsidRPr="00F42D7A">
        <w:rPr>
          <w:rFonts w:cstheme="minorHAnsi"/>
          <w:sz w:val="24"/>
          <w:szCs w:val="24"/>
        </w:rPr>
        <w:t xml:space="preserve"> that highli</w:t>
      </w:r>
      <w:r w:rsidR="00886D39" w:rsidRPr="00F42D7A">
        <w:rPr>
          <w:rFonts w:cstheme="minorHAnsi"/>
          <w:sz w:val="24"/>
          <w:szCs w:val="24"/>
        </w:rPr>
        <w:t xml:space="preserve">ghts five areas where change is </w:t>
      </w:r>
      <w:r w:rsidR="00E84DD9" w:rsidRPr="00F42D7A">
        <w:rPr>
          <w:rFonts w:cstheme="minorHAnsi"/>
          <w:sz w:val="24"/>
          <w:szCs w:val="24"/>
        </w:rPr>
        <w:t>needed</w:t>
      </w:r>
      <w:r w:rsidR="00886D39" w:rsidRPr="00F42D7A">
        <w:rPr>
          <w:rFonts w:cstheme="minorHAnsi"/>
          <w:sz w:val="24"/>
          <w:szCs w:val="24"/>
        </w:rPr>
        <w:t xml:space="preserve"> to build a stronger local democracy in the city.</w:t>
      </w:r>
    </w:p>
    <w:p w14:paraId="52E527A0" w14:textId="6FAFBDE9" w:rsidR="00886D39" w:rsidRDefault="00F42D7A" w:rsidP="00C763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“There’s been </w:t>
      </w:r>
      <w:r w:rsidR="00E84DD9" w:rsidRPr="00F42D7A">
        <w:rPr>
          <w:rFonts w:cstheme="minorHAnsi"/>
          <w:sz w:val="24"/>
          <w:szCs w:val="24"/>
        </w:rPr>
        <w:t xml:space="preserve">vigorous discussion around how our democracy works over the last several years,” said Seventy CEO David Thornburgh. </w:t>
      </w:r>
      <w:bookmarkStart w:id="1" w:name="_GoBack"/>
      <w:bookmarkEnd w:id="1"/>
      <w:r w:rsidR="00E84DD9" w:rsidRPr="00F42D7A">
        <w:rPr>
          <w:rFonts w:cstheme="minorHAnsi"/>
          <w:sz w:val="24"/>
          <w:szCs w:val="24"/>
        </w:rPr>
        <w:t>“Much of our attention goes to Washingt</w:t>
      </w:r>
      <w:r>
        <w:rPr>
          <w:rFonts w:cstheme="minorHAnsi"/>
          <w:sz w:val="24"/>
          <w:szCs w:val="24"/>
        </w:rPr>
        <w:t xml:space="preserve">on D.C., but it’s critical that </w:t>
      </w:r>
      <w:r w:rsidR="00E84DD9" w:rsidRPr="00F42D7A">
        <w:rPr>
          <w:rFonts w:cstheme="minorHAnsi"/>
          <w:sz w:val="24"/>
          <w:szCs w:val="24"/>
        </w:rPr>
        <w:t>we remember our local and state governments</w:t>
      </w:r>
      <w:r w:rsidR="00D5465F">
        <w:rPr>
          <w:rFonts w:cstheme="minorHAnsi"/>
          <w:sz w:val="24"/>
          <w:szCs w:val="24"/>
        </w:rPr>
        <w:t xml:space="preserve"> also</w:t>
      </w:r>
      <w:r w:rsidR="00E84DD9" w:rsidRPr="00F42D7A">
        <w:rPr>
          <w:rFonts w:cstheme="minorHAnsi"/>
          <w:sz w:val="24"/>
          <w:szCs w:val="24"/>
        </w:rPr>
        <w:t xml:space="preserve"> </w:t>
      </w:r>
      <w:r w:rsidR="00BA33C7">
        <w:rPr>
          <w:rFonts w:cstheme="minorHAnsi"/>
          <w:sz w:val="24"/>
          <w:szCs w:val="24"/>
        </w:rPr>
        <w:t xml:space="preserve">deserve </w:t>
      </w:r>
      <w:r w:rsidR="00D5465F">
        <w:rPr>
          <w:rFonts w:cstheme="minorHAnsi"/>
          <w:sz w:val="24"/>
          <w:szCs w:val="24"/>
        </w:rPr>
        <w:t>close scrutiny</w:t>
      </w:r>
      <w:r w:rsidR="00E84DD9" w:rsidRPr="00F42D7A">
        <w:rPr>
          <w:rFonts w:cstheme="minorHAnsi"/>
          <w:sz w:val="24"/>
          <w:szCs w:val="24"/>
        </w:rPr>
        <w:t>. What happens in City Hall impacts every Philadelphian on a daily basis – from schools to</w:t>
      </w:r>
      <w:r w:rsidR="00886D39" w:rsidRPr="00F42D7A">
        <w:rPr>
          <w:rFonts w:cstheme="minorHAnsi"/>
          <w:sz w:val="24"/>
          <w:szCs w:val="24"/>
        </w:rPr>
        <w:t xml:space="preserve"> public safety to job creation. Establishing a more open, accessible and transparent </w:t>
      </w:r>
      <w:r w:rsidR="00BA33C7">
        <w:rPr>
          <w:rFonts w:cstheme="minorHAnsi"/>
          <w:sz w:val="24"/>
          <w:szCs w:val="24"/>
        </w:rPr>
        <w:t>government is essential if we’re to</w:t>
      </w:r>
      <w:r w:rsidR="00886D39" w:rsidRPr="00F42D7A">
        <w:rPr>
          <w:rFonts w:cstheme="minorHAnsi"/>
          <w:sz w:val="24"/>
          <w:szCs w:val="24"/>
        </w:rPr>
        <w:t xml:space="preserve"> effectively </w:t>
      </w:r>
      <w:r w:rsidR="00BA33C7">
        <w:rPr>
          <w:rFonts w:cstheme="minorHAnsi"/>
          <w:sz w:val="24"/>
          <w:szCs w:val="24"/>
        </w:rPr>
        <w:t xml:space="preserve">address </w:t>
      </w:r>
      <w:r w:rsidR="00886D39" w:rsidRPr="00F42D7A">
        <w:rPr>
          <w:rFonts w:cstheme="minorHAnsi"/>
          <w:sz w:val="24"/>
          <w:szCs w:val="24"/>
        </w:rPr>
        <w:t>the most challenging issues facing the city.”</w:t>
      </w:r>
    </w:p>
    <w:p w14:paraId="6B71CCE5" w14:textId="195535BE" w:rsidR="00886D39" w:rsidRPr="00F42D7A" w:rsidRDefault="00886D39" w:rsidP="00C7637C">
      <w:pPr>
        <w:rPr>
          <w:rFonts w:cstheme="minorHAnsi"/>
          <w:sz w:val="24"/>
          <w:szCs w:val="24"/>
        </w:rPr>
      </w:pPr>
      <w:r w:rsidRPr="00F42D7A">
        <w:rPr>
          <w:rFonts w:cstheme="minorHAnsi"/>
          <w:sz w:val="24"/>
          <w:szCs w:val="24"/>
        </w:rPr>
        <w:t>The five p</w:t>
      </w:r>
      <w:r w:rsidR="00BA33C7">
        <w:rPr>
          <w:rFonts w:cstheme="minorHAnsi"/>
          <w:sz w:val="24"/>
          <w:szCs w:val="24"/>
        </w:rPr>
        <w:t>lanks</w:t>
      </w:r>
      <w:r w:rsidRPr="00F42D7A">
        <w:rPr>
          <w:rFonts w:cstheme="minorHAnsi"/>
          <w:sz w:val="24"/>
          <w:szCs w:val="24"/>
        </w:rPr>
        <w:t xml:space="preserve"> of the PR1 platform include:</w:t>
      </w:r>
    </w:p>
    <w:p w14:paraId="7743B385" w14:textId="70C05F12" w:rsidR="00941222" w:rsidRPr="00F42D7A" w:rsidRDefault="005E5EEA" w:rsidP="00377D1F">
      <w:pPr>
        <w:pStyle w:val="ListParagraph"/>
        <w:numPr>
          <w:ilvl w:val="0"/>
          <w:numId w:val="6"/>
        </w:numPr>
        <w:spacing w:after="120"/>
        <w:ind w:left="54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Make elections</w:t>
      </w:r>
      <w:r w:rsidR="00BA33C7">
        <w:rPr>
          <w:rFonts w:cstheme="minorHAnsi"/>
          <w:b/>
          <w:sz w:val="24"/>
          <w:szCs w:val="24"/>
        </w:rPr>
        <w:t xml:space="preserve"> open,</w:t>
      </w:r>
      <w:r>
        <w:rPr>
          <w:rFonts w:cstheme="minorHAnsi"/>
          <w:b/>
          <w:sz w:val="24"/>
          <w:szCs w:val="24"/>
        </w:rPr>
        <w:t xml:space="preserve"> fair and competitive</w:t>
      </w:r>
      <w:r w:rsidR="00E84DD9" w:rsidRPr="00F42D7A">
        <w:rPr>
          <w:rFonts w:cstheme="minorHAnsi"/>
          <w:b/>
          <w:sz w:val="24"/>
          <w:szCs w:val="24"/>
        </w:rPr>
        <w:t>:</w:t>
      </w:r>
      <w:r w:rsidR="00941222" w:rsidRPr="00F42D7A">
        <w:rPr>
          <w:rFonts w:cstheme="minorHAnsi"/>
          <w:sz w:val="24"/>
          <w:szCs w:val="24"/>
        </w:rPr>
        <w:t xml:space="preserve"> </w:t>
      </w:r>
      <w:r w:rsidR="00217A03" w:rsidRPr="00F42D7A">
        <w:rPr>
          <w:rFonts w:cstheme="minorHAnsi"/>
          <w:sz w:val="24"/>
          <w:szCs w:val="24"/>
        </w:rPr>
        <w:t>Philadelphia needs elections that encourage a robust competition of candid</w:t>
      </w:r>
      <w:r w:rsidR="00F42D7A" w:rsidRPr="00F42D7A">
        <w:rPr>
          <w:rFonts w:cstheme="minorHAnsi"/>
          <w:sz w:val="24"/>
          <w:szCs w:val="24"/>
        </w:rPr>
        <w:t>ates and ideas, and that ensure</w:t>
      </w:r>
      <w:r w:rsidR="00217A03" w:rsidRPr="00F42D7A">
        <w:rPr>
          <w:rFonts w:cstheme="minorHAnsi"/>
          <w:sz w:val="24"/>
          <w:szCs w:val="24"/>
        </w:rPr>
        <w:t xml:space="preserve"> all voters are represented</w:t>
      </w:r>
      <w:r w:rsidR="00886D39" w:rsidRPr="00F42D7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What will it </w:t>
      </w:r>
      <w:r w:rsidR="009E43B3">
        <w:rPr>
          <w:rFonts w:cstheme="minorHAnsi"/>
          <w:sz w:val="24"/>
          <w:szCs w:val="24"/>
        </w:rPr>
        <w:t xml:space="preserve">take? </w:t>
      </w:r>
      <w:r w:rsidR="00BA33C7">
        <w:rPr>
          <w:rFonts w:cstheme="minorHAnsi"/>
          <w:sz w:val="24"/>
          <w:szCs w:val="24"/>
        </w:rPr>
        <w:t>Encouraging an</w:t>
      </w:r>
      <w:r w:rsidR="00BA33C7" w:rsidRPr="00F42D7A">
        <w:rPr>
          <w:rFonts w:cstheme="minorHAnsi"/>
          <w:sz w:val="24"/>
          <w:szCs w:val="24"/>
        </w:rPr>
        <w:t xml:space="preserve"> open and transparent ward system where neighborhood committee people have a voice.</w:t>
      </w:r>
      <w:r w:rsidR="00BA33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F42D7A" w:rsidRPr="00F42D7A">
        <w:rPr>
          <w:rFonts w:cstheme="minorHAnsi"/>
          <w:sz w:val="24"/>
          <w:szCs w:val="24"/>
        </w:rPr>
        <w:t xml:space="preserve">pening </w:t>
      </w:r>
      <w:r>
        <w:rPr>
          <w:rFonts w:cstheme="minorHAnsi"/>
          <w:sz w:val="24"/>
          <w:szCs w:val="24"/>
        </w:rPr>
        <w:t>pr</w:t>
      </w:r>
      <w:r w:rsidR="00886D39" w:rsidRPr="00F42D7A">
        <w:rPr>
          <w:rFonts w:cstheme="minorHAnsi"/>
          <w:sz w:val="24"/>
          <w:szCs w:val="24"/>
        </w:rPr>
        <w:t>imar</w:t>
      </w:r>
      <w:r>
        <w:rPr>
          <w:rFonts w:cstheme="minorHAnsi"/>
          <w:sz w:val="24"/>
          <w:szCs w:val="24"/>
        </w:rPr>
        <w:t>y elections</w:t>
      </w:r>
      <w:r w:rsidR="00886D39" w:rsidRPr="00F42D7A">
        <w:rPr>
          <w:rFonts w:cstheme="minorHAnsi"/>
          <w:sz w:val="24"/>
          <w:szCs w:val="24"/>
        </w:rPr>
        <w:t xml:space="preserve"> to </w:t>
      </w:r>
      <w:r w:rsidR="00F42D7A" w:rsidRPr="00F42D7A">
        <w:rPr>
          <w:rFonts w:cstheme="minorHAnsi"/>
          <w:sz w:val="24"/>
          <w:szCs w:val="24"/>
        </w:rPr>
        <w:t>the more than 125,000</w:t>
      </w:r>
      <w:r w:rsidR="00886D39" w:rsidRPr="00F42D7A">
        <w:rPr>
          <w:rFonts w:cstheme="minorHAnsi"/>
          <w:sz w:val="24"/>
          <w:szCs w:val="24"/>
        </w:rPr>
        <w:t xml:space="preserve"> </w:t>
      </w:r>
      <w:r w:rsidR="00F42D7A" w:rsidRPr="00F42D7A">
        <w:rPr>
          <w:rFonts w:cstheme="minorHAnsi"/>
          <w:sz w:val="24"/>
          <w:szCs w:val="24"/>
        </w:rPr>
        <w:t xml:space="preserve">independent </w:t>
      </w:r>
      <w:r w:rsidR="00886D39" w:rsidRPr="00F42D7A">
        <w:rPr>
          <w:rFonts w:cstheme="minorHAnsi"/>
          <w:sz w:val="24"/>
          <w:szCs w:val="24"/>
        </w:rPr>
        <w:t>voters across the city.</w:t>
      </w:r>
      <w:r w:rsidR="00BA33C7">
        <w:rPr>
          <w:rFonts w:cstheme="minorHAnsi"/>
          <w:sz w:val="24"/>
          <w:szCs w:val="24"/>
        </w:rPr>
        <w:t xml:space="preserve"> E</w:t>
      </w:r>
      <w:r w:rsidR="00BA33C7" w:rsidRPr="00F42D7A">
        <w:rPr>
          <w:rFonts w:cstheme="minorHAnsi"/>
          <w:sz w:val="24"/>
          <w:szCs w:val="24"/>
        </w:rPr>
        <w:t>limina</w:t>
      </w:r>
      <w:r w:rsidR="00BA33C7">
        <w:rPr>
          <w:rFonts w:cstheme="minorHAnsi"/>
          <w:sz w:val="24"/>
          <w:szCs w:val="24"/>
        </w:rPr>
        <w:t>ting</w:t>
      </w:r>
      <w:r w:rsidR="00886D39" w:rsidRPr="00F42D7A">
        <w:rPr>
          <w:rFonts w:cstheme="minorHAnsi"/>
          <w:sz w:val="24"/>
          <w:szCs w:val="24"/>
        </w:rPr>
        <w:t xml:space="preserve"> ballot position as a key f</w:t>
      </w:r>
      <w:r w:rsidR="00F42D7A" w:rsidRPr="00F42D7A">
        <w:rPr>
          <w:rFonts w:cstheme="minorHAnsi"/>
          <w:sz w:val="24"/>
          <w:szCs w:val="24"/>
        </w:rPr>
        <w:t>actor in who wins public office</w:t>
      </w:r>
      <w:r w:rsidR="00BA33C7">
        <w:rPr>
          <w:rFonts w:cstheme="minorHAnsi"/>
          <w:sz w:val="24"/>
          <w:szCs w:val="24"/>
        </w:rPr>
        <w:t>. And this is just a start.</w:t>
      </w:r>
    </w:p>
    <w:p w14:paraId="1874BE0B" w14:textId="1FD3348E" w:rsidR="00217A03" w:rsidRPr="00F42D7A" w:rsidRDefault="00E84DD9" w:rsidP="00377D1F">
      <w:pPr>
        <w:pStyle w:val="ListParagraph"/>
        <w:numPr>
          <w:ilvl w:val="0"/>
          <w:numId w:val="6"/>
        </w:numPr>
        <w:spacing w:after="120"/>
        <w:ind w:left="547"/>
        <w:contextualSpacing w:val="0"/>
        <w:rPr>
          <w:rFonts w:cstheme="minorHAnsi"/>
          <w:sz w:val="24"/>
          <w:szCs w:val="24"/>
        </w:rPr>
      </w:pPr>
      <w:r w:rsidRPr="00F42D7A">
        <w:rPr>
          <w:rFonts w:cstheme="minorHAnsi"/>
          <w:b/>
          <w:sz w:val="24"/>
          <w:szCs w:val="24"/>
        </w:rPr>
        <w:t>C</w:t>
      </w:r>
      <w:r w:rsidR="00941222" w:rsidRPr="00F42D7A">
        <w:rPr>
          <w:rFonts w:cstheme="minorHAnsi"/>
          <w:b/>
          <w:sz w:val="24"/>
          <w:szCs w:val="24"/>
        </w:rPr>
        <w:t>urb</w:t>
      </w:r>
      <w:r w:rsidRPr="00F42D7A">
        <w:rPr>
          <w:rFonts w:cstheme="minorHAnsi"/>
          <w:b/>
          <w:sz w:val="24"/>
          <w:szCs w:val="24"/>
        </w:rPr>
        <w:t xml:space="preserve"> Councilmanic prerogative:</w:t>
      </w:r>
      <w:r w:rsidR="00217A03" w:rsidRPr="00F42D7A">
        <w:rPr>
          <w:rFonts w:cstheme="minorHAnsi"/>
          <w:sz w:val="24"/>
          <w:szCs w:val="24"/>
        </w:rPr>
        <w:t xml:space="preserve"> </w:t>
      </w:r>
      <w:r w:rsidR="00F42D7A" w:rsidRPr="00F42D7A">
        <w:rPr>
          <w:rFonts w:cstheme="minorHAnsi"/>
          <w:sz w:val="24"/>
          <w:szCs w:val="24"/>
        </w:rPr>
        <w:t>D</w:t>
      </w:r>
      <w:r w:rsidR="00217A03" w:rsidRPr="00F42D7A">
        <w:rPr>
          <w:rFonts w:cstheme="minorHAnsi"/>
          <w:sz w:val="24"/>
          <w:szCs w:val="24"/>
        </w:rPr>
        <w:t xml:space="preserve">istrict City Council members have a critical role to play in representing their constituents on development decisions in their communities. But powerful local prerogative has limited </w:t>
      </w:r>
      <w:r w:rsidR="00C3614C" w:rsidRPr="00F42D7A">
        <w:rPr>
          <w:rFonts w:cstheme="minorHAnsi"/>
          <w:sz w:val="24"/>
          <w:szCs w:val="24"/>
        </w:rPr>
        <w:t xml:space="preserve">the city’s ability to manage growth according to a strategic plan based on shared values and goals. Council took the right </w:t>
      </w:r>
      <w:r w:rsidR="00F42D7A" w:rsidRPr="00F42D7A">
        <w:rPr>
          <w:rFonts w:cstheme="minorHAnsi"/>
          <w:sz w:val="24"/>
          <w:szCs w:val="24"/>
        </w:rPr>
        <w:t xml:space="preserve">step by creating the Land Bank, trying to move towards a more </w:t>
      </w:r>
      <w:r w:rsidR="00C3614C" w:rsidRPr="00F42D7A">
        <w:rPr>
          <w:rFonts w:cstheme="minorHAnsi"/>
          <w:sz w:val="24"/>
          <w:szCs w:val="24"/>
        </w:rPr>
        <w:t xml:space="preserve">transparent and deliberate process </w:t>
      </w:r>
      <w:r w:rsidR="00F42D7A" w:rsidRPr="00F42D7A">
        <w:rPr>
          <w:rFonts w:cstheme="minorHAnsi"/>
          <w:sz w:val="24"/>
          <w:szCs w:val="24"/>
        </w:rPr>
        <w:t>for bringing</w:t>
      </w:r>
      <w:r w:rsidR="00C3614C" w:rsidRPr="00F42D7A">
        <w:rPr>
          <w:rFonts w:cstheme="minorHAnsi"/>
          <w:sz w:val="24"/>
          <w:szCs w:val="24"/>
        </w:rPr>
        <w:t xml:space="preserve"> vacant properties back into productive use. But now we need it to work.</w:t>
      </w:r>
    </w:p>
    <w:p w14:paraId="07A4C74C" w14:textId="2512AA6E" w:rsidR="00941222" w:rsidRPr="00F42D7A" w:rsidRDefault="00941222" w:rsidP="00377D1F">
      <w:pPr>
        <w:pStyle w:val="ListParagraph"/>
        <w:numPr>
          <w:ilvl w:val="0"/>
          <w:numId w:val="6"/>
        </w:numPr>
        <w:spacing w:after="120"/>
        <w:ind w:left="547"/>
        <w:contextualSpacing w:val="0"/>
        <w:rPr>
          <w:rFonts w:cstheme="minorHAnsi"/>
          <w:sz w:val="24"/>
          <w:szCs w:val="24"/>
        </w:rPr>
      </w:pPr>
      <w:r w:rsidRPr="00F42D7A">
        <w:rPr>
          <w:rFonts w:cstheme="minorHAnsi"/>
          <w:b/>
          <w:sz w:val="24"/>
          <w:szCs w:val="24"/>
        </w:rPr>
        <w:t>Enable</w:t>
      </w:r>
      <w:r w:rsidR="00E84DD9" w:rsidRPr="00F42D7A">
        <w:rPr>
          <w:rFonts w:cstheme="minorHAnsi"/>
          <w:b/>
          <w:sz w:val="24"/>
          <w:szCs w:val="24"/>
        </w:rPr>
        <w:t xml:space="preserve"> citizens to lead the redistricting process:</w:t>
      </w:r>
      <w:r w:rsidRPr="00F42D7A">
        <w:rPr>
          <w:rFonts w:cstheme="minorHAnsi"/>
          <w:sz w:val="24"/>
          <w:szCs w:val="24"/>
        </w:rPr>
        <w:t xml:space="preserve"> In Philadelphia and in Harrisburg, voters sho</w:t>
      </w:r>
      <w:r w:rsidR="00F42D7A" w:rsidRPr="00F42D7A">
        <w:rPr>
          <w:rFonts w:cstheme="minorHAnsi"/>
          <w:sz w:val="24"/>
          <w:szCs w:val="24"/>
        </w:rPr>
        <w:t>uld have the power to draw the political boundaries</w:t>
      </w:r>
      <w:r w:rsidRPr="00F42D7A">
        <w:rPr>
          <w:rFonts w:cstheme="minorHAnsi"/>
          <w:sz w:val="24"/>
          <w:szCs w:val="24"/>
        </w:rPr>
        <w:t xml:space="preserve"> so consequential to their representation</w:t>
      </w:r>
      <w:r w:rsidR="00BA33C7">
        <w:rPr>
          <w:rFonts w:cstheme="minorHAnsi"/>
          <w:sz w:val="24"/>
          <w:szCs w:val="24"/>
        </w:rPr>
        <w:t>. As with state and congressional maps, City C</w:t>
      </w:r>
      <w:r w:rsidRPr="00F42D7A">
        <w:rPr>
          <w:rFonts w:cstheme="minorHAnsi"/>
          <w:sz w:val="24"/>
          <w:szCs w:val="24"/>
        </w:rPr>
        <w:t xml:space="preserve">ouncil districts should be </w:t>
      </w:r>
      <w:r w:rsidRPr="00F42D7A">
        <w:rPr>
          <w:rFonts w:cstheme="minorHAnsi"/>
          <w:sz w:val="24"/>
          <w:szCs w:val="24"/>
        </w:rPr>
        <w:lastRenderedPageBreak/>
        <w:t xml:space="preserve">drawn by </w:t>
      </w:r>
      <w:r w:rsidR="00F42D7A" w:rsidRPr="00F42D7A">
        <w:rPr>
          <w:rFonts w:cstheme="minorHAnsi"/>
          <w:sz w:val="24"/>
          <w:szCs w:val="24"/>
        </w:rPr>
        <w:t>an independent citizens</w:t>
      </w:r>
      <w:r w:rsidR="005E5EEA">
        <w:rPr>
          <w:rFonts w:cstheme="minorHAnsi"/>
          <w:sz w:val="24"/>
          <w:szCs w:val="24"/>
        </w:rPr>
        <w:t>’</w:t>
      </w:r>
      <w:r w:rsidR="00F42D7A" w:rsidRPr="00F42D7A">
        <w:rPr>
          <w:rFonts w:cstheme="minorHAnsi"/>
          <w:sz w:val="24"/>
          <w:szCs w:val="24"/>
        </w:rPr>
        <w:t xml:space="preserve"> commission</w:t>
      </w:r>
      <w:r w:rsidRPr="00F42D7A">
        <w:rPr>
          <w:rFonts w:cstheme="minorHAnsi"/>
          <w:sz w:val="24"/>
          <w:szCs w:val="24"/>
        </w:rPr>
        <w:t xml:space="preserve"> with clear</w:t>
      </w:r>
      <w:r w:rsidR="005E5EEA">
        <w:rPr>
          <w:rFonts w:cstheme="minorHAnsi"/>
          <w:sz w:val="24"/>
          <w:szCs w:val="24"/>
        </w:rPr>
        <w:t xml:space="preserve"> and meaningful</w:t>
      </w:r>
      <w:r w:rsidRPr="00F42D7A">
        <w:rPr>
          <w:rFonts w:cstheme="minorHAnsi"/>
          <w:sz w:val="24"/>
          <w:szCs w:val="24"/>
        </w:rPr>
        <w:t xml:space="preserve"> criteria and 21st-century standards of transparency and public engagement.</w:t>
      </w:r>
    </w:p>
    <w:p w14:paraId="253E0669" w14:textId="690BE62E" w:rsidR="00941222" w:rsidRPr="00EE1E64" w:rsidRDefault="00941222" w:rsidP="00377D1F">
      <w:pPr>
        <w:pStyle w:val="ListParagraph"/>
        <w:numPr>
          <w:ilvl w:val="0"/>
          <w:numId w:val="6"/>
        </w:numPr>
        <w:spacing w:after="120"/>
        <w:ind w:left="547"/>
        <w:contextualSpacing w:val="0"/>
        <w:rPr>
          <w:rFonts w:cstheme="minorHAnsi"/>
          <w:sz w:val="24"/>
          <w:szCs w:val="24"/>
        </w:rPr>
      </w:pPr>
      <w:r w:rsidRPr="00F42D7A">
        <w:rPr>
          <w:rFonts w:cstheme="minorHAnsi"/>
          <w:b/>
          <w:sz w:val="24"/>
          <w:szCs w:val="24"/>
        </w:rPr>
        <w:t>Enact</w:t>
      </w:r>
      <w:r w:rsidR="00E84DD9" w:rsidRPr="00F42D7A">
        <w:rPr>
          <w:rFonts w:cstheme="minorHAnsi"/>
          <w:b/>
          <w:sz w:val="24"/>
          <w:szCs w:val="24"/>
        </w:rPr>
        <w:t xml:space="preserve"> council term limits</w:t>
      </w:r>
      <w:r w:rsidRPr="00F42D7A">
        <w:rPr>
          <w:rFonts w:cstheme="minorHAnsi"/>
          <w:b/>
          <w:sz w:val="24"/>
          <w:szCs w:val="24"/>
        </w:rPr>
        <w:t>:</w:t>
      </w:r>
      <w:r w:rsidRPr="00F42D7A">
        <w:rPr>
          <w:rFonts w:cstheme="minorHAnsi"/>
          <w:sz w:val="24"/>
          <w:szCs w:val="24"/>
        </w:rPr>
        <w:t xml:space="preserve"> Every legislature needs steady turnover to stay representative and </w:t>
      </w:r>
      <w:r w:rsidRPr="00EE1E64">
        <w:rPr>
          <w:rFonts w:cstheme="minorHAnsi"/>
          <w:sz w:val="24"/>
          <w:szCs w:val="24"/>
        </w:rPr>
        <w:t>responsive, coupling new members’ energy and ideas with the experience of longer-serving lawmakers. Reasonable term limits</w:t>
      </w:r>
      <w:r w:rsidR="009E43B3">
        <w:rPr>
          <w:rFonts w:cstheme="minorHAnsi"/>
          <w:sz w:val="24"/>
          <w:szCs w:val="24"/>
        </w:rPr>
        <w:t>—</w:t>
      </w:r>
      <w:r w:rsidRPr="00EE1E64">
        <w:rPr>
          <w:rFonts w:cstheme="minorHAnsi"/>
          <w:sz w:val="24"/>
          <w:szCs w:val="24"/>
        </w:rPr>
        <w:t xml:space="preserve">three or four terms </w:t>
      </w:r>
      <w:r w:rsidR="00BA33C7">
        <w:rPr>
          <w:rFonts w:cstheme="minorHAnsi"/>
          <w:sz w:val="24"/>
          <w:szCs w:val="24"/>
        </w:rPr>
        <w:t>allowing 12-16 years of service</w:t>
      </w:r>
      <w:r w:rsidR="009E43B3">
        <w:rPr>
          <w:rFonts w:cstheme="minorHAnsi"/>
          <w:sz w:val="24"/>
          <w:szCs w:val="24"/>
        </w:rPr>
        <w:t>—</w:t>
      </w:r>
      <w:r w:rsidRPr="00EE1E64">
        <w:rPr>
          <w:rFonts w:cstheme="minorHAnsi"/>
          <w:sz w:val="24"/>
          <w:szCs w:val="24"/>
        </w:rPr>
        <w:t>would bring Philadelphia in line with other major cities and ensure a healthy degree of competition for these important seats.</w:t>
      </w:r>
    </w:p>
    <w:p w14:paraId="5C2A6D0A" w14:textId="791C480C" w:rsidR="00E84DD9" w:rsidRPr="003654B9" w:rsidRDefault="00941222" w:rsidP="00377D1F">
      <w:pPr>
        <w:pStyle w:val="ListParagraph"/>
        <w:numPr>
          <w:ilvl w:val="0"/>
          <w:numId w:val="6"/>
        </w:numPr>
        <w:ind w:left="540"/>
        <w:rPr>
          <w:rFonts w:cstheme="minorHAnsi"/>
          <w:sz w:val="24"/>
          <w:szCs w:val="24"/>
        </w:rPr>
      </w:pPr>
      <w:r w:rsidRPr="00EE1E64">
        <w:rPr>
          <w:rFonts w:cstheme="minorHAnsi"/>
          <w:b/>
          <w:sz w:val="24"/>
          <w:szCs w:val="24"/>
        </w:rPr>
        <w:t>Ensure</w:t>
      </w:r>
      <w:r w:rsidR="00E84DD9" w:rsidRPr="00EE1E64">
        <w:rPr>
          <w:rFonts w:cstheme="minorHAnsi"/>
          <w:b/>
          <w:sz w:val="24"/>
          <w:szCs w:val="24"/>
        </w:rPr>
        <w:t xml:space="preserve"> </w:t>
      </w:r>
      <w:r w:rsidRPr="00EE1E64">
        <w:rPr>
          <w:rFonts w:cstheme="minorHAnsi"/>
          <w:b/>
          <w:sz w:val="24"/>
          <w:szCs w:val="24"/>
        </w:rPr>
        <w:t xml:space="preserve">a </w:t>
      </w:r>
      <w:r w:rsidR="00E84DD9" w:rsidRPr="00EE1E64">
        <w:rPr>
          <w:rFonts w:cstheme="minorHAnsi"/>
          <w:b/>
          <w:sz w:val="24"/>
          <w:szCs w:val="24"/>
        </w:rPr>
        <w:t>more transparent and accessible City Council:</w:t>
      </w:r>
      <w:r w:rsidRPr="00EE1E64">
        <w:rPr>
          <w:rFonts w:cstheme="minorHAnsi"/>
          <w:sz w:val="24"/>
          <w:szCs w:val="24"/>
        </w:rPr>
        <w:t xml:space="preserve"> Allow discussion and debate around Council’s $17-million budget during the regular budget</w:t>
      </w:r>
      <w:r w:rsidR="00F42D7A" w:rsidRPr="00EE1E64">
        <w:rPr>
          <w:rFonts w:cstheme="minorHAnsi"/>
          <w:sz w:val="24"/>
          <w:szCs w:val="24"/>
        </w:rPr>
        <w:t>ary</w:t>
      </w:r>
      <w:r w:rsidRPr="00EE1E64">
        <w:rPr>
          <w:rFonts w:cstheme="minorHAnsi"/>
          <w:sz w:val="24"/>
          <w:szCs w:val="24"/>
        </w:rPr>
        <w:t xml:space="preserve"> process, as happens with</w:t>
      </w:r>
      <w:r w:rsidR="00F42D7A" w:rsidRPr="00EE1E64">
        <w:rPr>
          <w:rFonts w:cstheme="minorHAnsi"/>
          <w:sz w:val="24"/>
          <w:szCs w:val="24"/>
        </w:rPr>
        <w:t xml:space="preserve"> </w:t>
      </w:r>
      <w:r w:rsidR="009E43B3">
        <w:rPr>
          <w:rFonts w:cstheme="minorHAnsi"/>
          <w:sz w:val="24"/>
          <w:szCs w:val="24"/>
        </w:rPr>
        <w:t xml:space="preserve">other </w:t>
      </w:r>
      <w:r w:rsidR="00F42D7A" w:rsidRPr="00EE1E64">
        <w:rPr>
          <w:rFonts w:cstheme="minorHAnsi"/>
          <w:sz w:val="24"/>
          <w:szCs w:val="24"/>
        </w:rPr>
        <w:t>offices and agencies across</w:t>
      </w:r>
      <w:r w:rsidRPr="00EE1E64">
        <w:rPr>
          <w:rFonts w:cstheme="minorHAnsi"/>
          <w:sz w:val="24"/>
          <w:szCs w:val="24"/>
        </w:rPr>
        <w:t xml:space="preserve"> t</w:t>
      </w:r>
      <w:r w:rsidR="00D5465F">
        <w:rPr>
          <w:rFonts w:cstheme="minorHAnsi"/>
          <w:sz w:val="24"/>
          <w:szCs w:val="24"/>
        </w:rPr>
        <w:t>he rest of City g</w:t>
      </w:r>
      <w:r w:rsidR="00F42D7A" w:rsidRPr="00EE1E64">
        <w:rPr>
          <w:rFonts w:cstheme="minorHAnsi"/>
          <w:sz w:val="24"/>
          <w:szCs w:val="24"/>
        </w:rPr>
        <w:t xml:space="preserve">overnment. </w:t>
      </w:r>
      <w:r w:rsidR="00F42D7A" w:rsidRPr="00EE1E64">
        <w:rPr>
          <w:rFonts w:ascii="Calibri" w:hAnsi="Calibri" w:cs="Calibri"/>
          <w:sz w:val="24"/>
          <w:szCs w:val="24"/>
        </w:rPr>
        <w:t>Even the</w:t>
      </w:r>
      <w:r w:rsidR="00D5465F">
        <w:rPr>
          <w:rFonts w:ascii="Calibri" w:hAnsi="Calibri" w:cs="Calibri"/>
          <w:sz w:val="24"/>
          <w:szCs w:val="24"/>
        </w:rPr>
        <w:t xml:space="preserve"> legislative process itself can</w:t>
      </w:r>
      <w:r w:rsidR="00F42D7A" w:rsidRPr="00EE1E64">
        <w:rPr>
          <w:rFonts w:ascii="Calibri" w:hAnsi="Calibri" w:cs="Calibri"/>
          <w:sz w:val="24"/>
          <w:szCs w:val="24"/>
        </w:rPr>
        <w:t xml:space="preserve"> be made more open, with current versions of bills, proposed amendments and member votes posted online in real time, and in a manner where the interested citizen can access and understand.</w:t>
      </w:r>
    </w:p>
    <w:p w14:paraId="7853188F" w14:textId="41993DFA" w:rsidR="003654B9" w:rsidRPr="003654B9" w:rsidRDefault="003654B9" w:rsidP="003654B9">
      <w:pPr>
        <w:rPr>
          <w:rFonts w:cstheme="minorHAnsi"/>
          <w:b/>
          <w:sz w:val="24"/>
          <w:szCs w:val="24"/>
        </w:rPr>
      </w:pPr>
      <w:r w:rsidRPr="003654B9">
        <w:rPr>
          <w:rFonts w:cstheme="minorHAnsi"/>
          <w:b/>
          <w:sz w:val="24"/>
          <w:szCs w:val="24"/>
        </w:rPr>
        <w:t xml:space="preserve">Visit </w:t>
      </w:r>
      <w:hyperlink r:id="rId7" w:history="1">
        <w:r w:rsidRPr="003654B9">
          <w:rPr>
            <w:rStyle w:val="Hyperlink"/>
            <w:rFonts w:cstheme="minorHAnsi"/>
            <w:b/>
            <w:sz w:val="24"/>
            <w:szCs w:val="24"/>
          </w:rPr>
          <w:t>www.seventy.org/PR1</w:t>
        </w:r>
      </w:hyperlink>
      <w:r w:rsidRPr="003654B9">
        <w:rPr>
          <w:rFonts w:cstheme="minorHAnsi"/>
          <w:b/>
          <w:sz w:val="24"/>
          <w:szCs w:val="24"/>
        </w:rPr>
        <w:t xml:space="preserve"> to see the full platform.</w:t>
      </w:r>
    </w:p>
    <w:p w14:paraId="289163B6" w14:textId="4FDA994E" w:rsidR="00EE1E64" w:rsidRDefault="00EE1E64" w:rsidP="00F42D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“Philadelphia has made serious progress in bolstering its public integrity laws in recent years,” stated Thornburgh. “In fact, City Council’s creation last decade of campaign contribution limits, pay-to-play rules around city contracts</w:t>
      </w:r>
      <w:r w:rsidR="009E43B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an independent B</w:t>
      </w:r>
      <w:r w:rsidR="00D5465F">
        <w:rPr>
          <w:rFonts w:cstheme="minorHAnsi"/>
          <w:sz w:val="24"/>
          <w:szCs w:val="24"/>
        </w:rPr>
        <w:t xml:space="preserve">oard of Ethics were major advancements </w:t>
      </w:r>
      <w:r>
        <w:rPr>
          <w:rFonts w:cstheme="minorHAnsi"/>
          <w:sz w:val="24"/>
          <w:szCs w:val="24"/>
        </w:rPr>
        <w:t>for a city with a notorious political history. It’s time we discuss and debate another leap forward in cultivating a more open, competitive and representative local democracy</w:t>
      </w:r>
      <w:r w:rsidR="005E5EEA">
        <w:rPr>
          <w:rFonts w:cstheme="minorHAnsi"/>
          <w:sz w:val="24"/>
          <w:szCs w:val="24"/>
        </w:rPr>
        <w:t>. This</w:t>
      </w:r>
      <w:r>
        <w:rPr>
          <w:rFonts w:cstheme="minorHAnsi"/>
          <w:sz w:val="24"/>
          <w:szCs w:val="24"/>
        </w:rPr>
        <w:t xml:space="preserve"> platform is a place to start.”</w:t>
      </w:r>
    </w:p>
    <w:p w14:paraId="43293BB4" w14:textId="609447EF" w:rsidR="00F42D7A" w:rsidRPr="00EE1E64" w:rsidRDefault="00EE1E64" w:rsidP="00F42D7A">
      <w:pPr>
        <w:rPr>
          <w:rFonts w:cstheme="minorHAnsi"/>
          <w:sz w:val="24"/>
          <w:szCs w:val="24"/>
        </w:rPr>
      </w:pPr>
      <w:r w:rsidRPr="00EE1E64">
        <w:rPr>
          <w:rFonts w:cstheme="minorHAnsi"/>
          <w:sz w:val="24"/>
          <w:szCs w:val="24"/>
        </w:rPr>
        <w:t xml:space="preserve">Seventy welcomes </w:t>
      </w:r>
      <w:r>
        <w:rPr>
          <w:rFonts w:cstheme="minorHAnsi"/>
          <w:sz w:val="24"/>
          <w:szCs w:val="24"/>
        </w:rPr>
        <w:t>feedback on PR1</w:t>
      </w:r>
      <w:r w:rsidRPr="00EE1E64">
        <w:rPr>
          <w:rFonts w:cstheme="minorHAnsi"/>
          <w:sz w:val="24"/>
          <w:szCs w:val="24"/>
        </w:rPr>
        <w:t xml:space="preserve"> from elected officials, candidates for public office, party leaders and the general public</w:t>
      </w:r>
      <w:r>
        <w:rPr>
          <w:rFonts w:cstheme="minorHAnsi"/>
          <w:sz w:val="24"/>
          <w:szCs w:val="24"/>
        </w:rPr>
        <w:t xml:space="preserve">. Email thoughts, questions or concerns to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bettergov@seventy.org</w:t>
        </w:r>
      </w:hyperlink>
      <w:r>
        <w:rPr>
          <w:rFonts w:cstheme="minorHAnsi"/>
          <w:sz w:val="24"/>
          <w:szCs w:val="24"/>
        </w:rPr>
        <w:t>.</w:t>
      </w:r>
    </w:p>
    <w:p w14:paraId="08D3250B" w14:textId="77777777" w:rsidR="00F42D7A" w:rsidRPr="00F42D7A" w:rsidRDefault="00F42D7A" w:rsidP="00F42D7A">
      <w:pPr>
        <w:rPr>
          <w:rFonts w:cstheme="minorHAnsi"/>
          <w:sz w:val="24"/>
          <w:szCs w:val="24"/>
        </w:rPr>
      </w:pPr>
    </w:p>
    <w:p w14:paraId="6F45909E" w14:textId="77777777" w:rsidR="00AC2C06" w:rsidRPr="00F42D7A" w:rsidRDefault="00AC2C06" w:rsidP="00AC2C06">
      <w:pPr>
        <w:shd w:val="clear" w:color="auto" w:fill="FFFFFF"/>
        <w:spacing w:after="240" w:line="221" w:lineRule="atLeast"/>
        <w:jc w:val="center"/>
        <w:rPr>
          <w:rFonts w:eastAsia="Times New Roman" w:cstheme="minorHAnsi"/>
          <w:sz w:val="20"/>
          <w:szCs w:val="20"/>
        </w:rPr>
      </w:pPr>
      <w:r w:rsidRPr="00F42D7A">
        <w:rPr>
          <w:rFonts w:eastAsia="Times New Roman" w:cstheme="minorHAnsi"/>
          <w:sz w:val="20"/>
          <w:szCs w:val="20"/>
        </w:rPr>
        <w:t># # #</w:t>
      </w:r>
    </w:p>
    <w:p w14:paraId="3E31FE53" w14:textId="3B3FA813" w:rsidR="00B5030D" w:rsidRPr="00F42D7A" w:rsidRDefault="00AC2C06" w:rsidP="00B5030D">
      <w:pPr>
        <w:spacing w:after="0" w:line="240" w:lineRule="auto"/>
        <w:jc w:val="center"/>
        <w:rPr>
          <w:rFonts w:eastAsia="Times New Roman" w:cstheme="minorHAnsi"/>
          <w:sz w:val="20"/>
          <w:szCs w:val="20"/>
          <w:shd w:val="clear" w:color="auto" w:fill="FFFFFF"/>
        </w:rPr>
      </w:pPr>
      <w:r w:rsidRPr="00F42D7A">
        <w:rPr>
          <w:rFonts w:eastAsia="Times New Roman" w:cstheme="minorHAnsi"/>
          <w:sz w:val="20"/>
          <w:szCs w:val="20"/>
          <w:shd w:val="clear" w:color="auto" w:fill="FFFFFF"/>
        </w:rPr>
        <w:t>The Committee of Seventy is an independent nonprofit advocate for better politics and better government in Philadelphia and the Commonwealth of Pennsylvania. For more information, see </w:t>
      </w:r>
      <w:hyperlink r:id="rId9" w:tgtFrame="_blank" w:history="1">
        <w:r w:rsidRPr="00EE1E64">
          <w:rPr>
            <w:rFonts w:eastAsia="Times New Roman" w:cstheme="minorHAnsi"/>
            <w:color w:val="0000FF"/>
            <w:sz w:val="20"/>
            <w:szCs w:val="20"/>
            <w:u w:val="single"/>
            <w:shd w:val="clear" w:color="auto" w:fill="FFFFFF"/>
          </w:rPr>
          <w:t>www.seventy.org</w:t>
        </w:r>
      </w:hyperlink>
      <w:r w:rsidRPr="00F42D7A">
        <w:rPr>
          <w:rFonts w:eastAsia="Times New Roman" w:cstheme="minorHAnsi"/>
          <w:sz w:val="20"/>
          <w:szCs w:val="20"/>
          <w:shd w:val="clear" w:color="auto" w:fill="FFFFFF"/>
        </w:rPr>
        <w:t>.</w:t>
      </w:r>
    </w:p>
    <w:sectPr w:rsidR="00B5030D" w:rsidRPr="00F42D7A" w:rsidSect="00EE1E64">
      <w:headerReference w:type="default" r:id="rId10"/>
      <w:footerReference w:type="default" r:id="rId11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6CC7" w14:textId="77777777" w:rsidR="002C3B42" w:rsidRDefault="002C3B42" w:rsidP="00CD02D4">
      <w:pPr>
        <w:spacing w:after="0" w:line="240" w:lineRule="auto"/>
      </w:pPr>
      <w:r>
        <w:separator/>
      </w:r>
    </w:p>
  </w:endnote>
  <w:endnote w:type="continuationSeparator" w:id="0">
    <w:p w14:paraId="193E5534" w14:textId="77777777" w:rsidR="002C3B42" w:rsidRDefault="002C3B42" w:rsidP="00CD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5E1A" w14:textId="36C5AC76" w:rsidR="00CD02D4" w:rsidRPr="00CD02D4" w:rsidRDefault="00CD02D4" w:rsidP="00CD02D4">
    <w:pPr>
      <w:tabs>
        <w:tab w:val="center" w:pos="4680"/>
        <w:tab w:val="right" w:pos="9360"/>
      </w:tabs>
      <w:jc w:val="center"/>
      <w:rPr>
        <w:rFonts w:cstheme="minorHAnsi"/>
        <w:sz w:val="20"/>
        <w:szCs w:val="20"/>
      </w:rPr>
    </w:pPr>
    <w:r w:rsidRPr="00CD02D4">
      <w:rPr>
        <w:rFonts w:cstheme="minorHAnsi"/>
        <w:sz w:val="20"/>
        <w:szCs w:val="20"/>
      </w:rPr>
      <w:t xml:space="preserve">Committee of Seventy | 123 S. Broad Street, Suite 1800 | </w:t>
    </w:r>
    <w:r w:rsidR="00C1209F">
      <w:rPr>
        <w:rFonts w:cstheme="minorHAnsi"/>
        <w:sz w:val="20"/>
        <w:szCs w:val="20"/>
      </w:rPr>
      <w:t>Philadelphia, PA  19109 | www.seventy.org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B7812" w14:textId="77777777" w:rsidR="002C3B42" w:rsidRDefault="002C3B42" w:rsidP="00CD02D4">
      <w:pPr>
        <w:spacing w:after="0" w:line="240" w:lineRule="auto"/>
      </w:pPr>
      <w:r>
        <w:separator/>
      </w:r>
    </w:p>
  </w:footnote>
  <w:footnote w:type="continuationSeparator" w:id="0">
    <w:p w14:paraId="1A6D2126" w14:textId="77777777" w:rsidR="002C3B42" w:rsidRDefault="002C3B42" w:rsidP="00CD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63C1" w14:textId="3C2484EC" w:rsidR="00CD02D4" w:rsidRDefault="00CD02D4" w:rsidP="00377D1F">
    <w:pPr>
      <w:pStyle w:val="Header"/>
      <w:ind w:left="-360"/>
    </w:pPr>
    <w:r>
      <w:rPr>
        <w:noProof/>
      </w:rPr>
      <w:drawing>
        <wp:inline distT="0" distB="0" distL="0" distR="0" wp14:anchorId="600C2906" wp14:editId="4D8EBC79">
          <wp:extent cx="2523490" cy="61785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3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490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0FA"/>
    <w:multiLevelType w:val="multilevel"/>
    <w:tmpl w:val="E7DA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45451"/>
    <w:multiLevelType w:val="multilevel"/>
    <w:tmpl w:val="F446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25C13"/>
    <w:multiLevelType w:val="hybridMultilevel"/>
    <w:tmpl w:val="3E2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4441"/>
    <w:multiLevelType w:val="multilevel"/>
    <w:tmpl w:val="4EF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B68C4"/>
    <w:multiLevelType w:val="multilevel"/>
    <w:tmpl w:val="EF0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60641"/>
    <w:multiLevelType w:val="multilevel"/>
    <w:tmpl w:val="1AF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6"/>
    <w:rsid w:val="00053015"/>
    <w:rsid w:val="000C37E8"/>
    <w:rsid w:val="000E11B8"/>
    <w:rsid w:val="00217A03"/>
    <w:rsid w:val="0028016D"/>
    <w:rsid w:val="002C3B42"/>
    <w:rsid w:val="002F7BED"/>
    <w:rsid w:val="003654B9"/>
    <w:rsid w:val="00377D1F"/>
    <w:rsid w:val="003B0E6D"/>
    <w:rsid w:val="003B55C7"/>
    <w:rsid w:val="0044636B"/>
    <w:rsid w:val="004B56DD"/>
    <w:rsid w:val="004E6A7A"/>
    <w:rsid w:val="005131C2"/>
    <w:rsid w:val="005E38B1"/>
    <w:rsid w:val="005E5EEA"/>
    <w:rsid w:val="00764905"/>
    <w:rsid w:val="007711FA"/>
    <w:rsid w:val="00776CD1"/>
    <w:rsid w:val="00814520"/>
    <w:rsid w:val="00886D39"/>
    <w:rsid w:val="00941222"/>
    <w:rsid w:val="009579C3"/>
    <w:rsid w:val="009744E0"/>
    <w:rsid w:val="009E43B3"/>
    <w:rsid w:val="00A05D6F"/>
    <w:rsid w:val="00AC2C06"/>
    <w:rsid w:val="00AC67A8"/>
    <w:rsid w:val="00B5030D"/>
    <w:rsid w:val="00BA2D94"/>
    <w:rsid w:val="00BA33C7"/>
    <w:rsid w:val="00BC3FF8"/>
    <w:rsid w:val="00C1209F"/>
    <w:rsid w:val="00C1269F"/>
    <w:rsid w:val="00C3614C"/>
    <w:rsid w:val="00C67F95"/>
    <w:rsid w:val="00C7637C"/>
    <w:rsid w:val="00CD02D4"/>
    <w:rsid w:val="00D5465F"/>
    <w:rsid w:val="00D95D7C"/>
    <w:rsid w:val="00E84DD9"/>
    <w:rsid w:val="00EE1E64"/>
    <w:rsid w:val="00F42D7A"/>
    <w:rsid w:val="00F67018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FB06E"/>
  <w15:docId w15:val="{4890D81D-E6F0-4D07-86AE-B79FE01F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06"/>
    <w:rPr>
      <w:color w:val="0000FF"/>
      <w:u w:val="single"/>
    </w:rPr>
  </w:style>
  <w:style w:type="character" w:customStyle="1" w:styleId="il">
    <w:name w:val="il"/>
    <w:basedOn w:val="DefaultParagraphFont"/>
    <w:rsid w:val="00AC2C06"/>
  </w:style>
  <w:style w:type="character" w:styleId="CommentReference">
    <w:name w:val="annotation reference"/>
    <w:basedOn w:val="DefaultParagraphFont"/>
    <w:uiPriority w:val="99"/>
    <w:semiHidden/>
    <w:unhideWhenUsed/>
    <w:rsid w:val="0051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1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D4"/>
  </w:style>
  <w:style w:type="paragraph" w:styleId="Footer">
    <w:name w:val="footer"/>
    <w:basedOn w:val="Normal"/>
    <w:link w:val="FooterChar"/>
    <w:uiPriority w:val="99"/>
    <w:unhideWhenUsed/>
    <w:rsid w:val="00CD0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D4"/>
  </w:style>
  <w:style w:type="paragraph" w:styleId="NormalWeb">
    <w:name w:val="Normal (Web)"/>
    <w:basedOn w:val="Normal"/>
    <w:uiPriority w:val="99"/>
    <w:unhideWhenUsed/>
    <w:rsid w:val="00C1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ergov@seven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venty.org/PR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ven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Christmas</dc:creator>
  <cp:lastModifiedBy>laptop</cp:lastModifiedBy>
  <cp:revision>5</cp:revision>
  <cp:lastPrinted>2018-03-12T18:29:00Z</cp:lastPrinted>
  <dcterms:created xsi:type="dcterms:W3CDTF">2019-04-23T20:06:00Z</dcterms:created>
  <dcterms:modified xsi:type="dcterms:W3CDTF">2019-04-24T14:43:00Z</dcterms:modified>
</cp:coreProperties>
</file>